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424C" w14:textId="7775FABD" w:rsidR="005A1217" w:rsidRDefault="00027FB4">
      <w:pPr>
        <w:rPr>
          <w:rFonts w:ascii="Times New Roman" w:hAnsi="Times New Roman" w:cs="Times New Roman"/>
          <w:sz w:val="24"/>
          <w:szCs w:val="24"/>
        </w:rPr>
      </w:pPr>
      <w:r>
        <w:rPr>
          <w:rFonts w:ascii="Times New Roman" w:hAnsi="Times New Roman" w:cs="Times New Roman"/>
          <w:sz w:val="24"/>
          <w:szCs w:val="24"/>
        </w:rPr>
        <w:t>PetSmart Charities Commits up to $1 Million to Support Animal Welfare</w:t>
      </w:r>
    </w:p>
    <w:p w14:paraId="04210FA9" w14:textId="5B91A878" w:rsidR="00027FB4" w:rsidRDefault="00027FB4">
      <w:pPr>
        <w:rPr>
          <w:rFonts w:ascii="Times New Roman" w:hAnsi="Times New Roman" w:cs="Times New Roman"/>
          <w:sz w:val="24"/>
          <w:szCs w:val="24"/>
        </w:rPr>
      </w:pPr>
      <w:r>
        <w:rPr>
          <w:rFonts w:ascii="Times New Roman" w:hAnsi="Times New Roman" w:cs="Times New Roman"/>
          <w:sz w:val="24"/>
          <w:szCs w:val="24"/>
        </w:rPr>
        <w:t>In support of animal welfare across North America amid the coronavirus pandemic, PetSmart Charities, a leading funder of animal welfare, has committed up to $1 million to support pets and people affected by coronavirus (COVID-19).</w:t>
      </w:r>
    </w:p>
    <w:p w14:paraId="35D9BF4A" w14:textId="55C15BA7" w:rsidR="00027FB4" w:rsidRDefault="00027FB4">
      <w:pPr>
        <w:rPr>
          <w:rFonts w:ascii="Times New Roman" w:hAnsi="Times New Roman" w:cs="Times New Roman"/>
          <w:sz w:val="24"/>
          <w:szCs w:val="24"/>
        </w:rPr>
      </w:pPr>
      <w:r>
        <w:rPr>
          <w:rFonts w:ascii="Times New Roman" w:hAnsi="Times New Roman" w:cs="Times New Roman"/>
          <w:sz w:val="24"/>
          <w:szCs w:val="24"/>
        </w:rPr>
        <w:t>COVID-19 has affected communities greatly through the closure of workplaces and schools, but animal shelters are also feeling the impact with fewer people coming in to adopt pets and many shelters have been forced to close to the public altogether.</w:t>
      </w:r>
    </w:p>
    <w:p w14:paraId="75E5F9FE" w14:textId="7269C295" w:rsidR="00027FB4" w:rsidRDefault="00027FB4">
      <w:pPr>
        <w:rPr>
          <w:rFonts w:ascii="Times New Roman" w:hAnsi="Times New Roman" w:cs="Times New Roman"/>
          <w:sz w:val="24"/>
          <w:szCs w:val="24"/>
        </w:rPr>
      </w:pPr>
      <w:r>
        <w:rPr>
          <w:rFonts w:ascii="Times New Roman" w:hAnsi="Times New Roman" w:cs="Times New Roman"/>
          <w:sz w:val="24"/>
          <w:szCs w:val="24"/>
        </w:rPr>
        <w:t>Officials have predicted it is likely fewer people will be considering adoption and more pet parents will have to surrender pets due to health or economic hardship. As a result, the number of homeless pets is expected to increase.</w:t>
      </w:r>
    </w:p>
    <w:p w14:paraId="5E5AC783" w14:textId="4D571DEA" w:rsidR="00027FB4" w:rsidRDefault="00027FB4">
      <w:pPr>
        <w:rPr>
          <w:rFonts w:ascii="Times New Roman" w:hAnsi="Times New Roman" w:cs="Times New Roman"/>
          <w:sz w:val="24"/>
          <w:szCs w:val="24"/>
        </w:rPr>
      </w:pPr>
      <w:r>
        <w:rPr>
          <w:rFonts w:ascii="Times New Roman" w:hAnsi="Times New Roman" w:cs="Times New Roman"/>
          <w:sz w:val="24"/>
          <w:szCs w:val="24"/>
        </w:rPr>
        <w:t>PetSmart Charities donation will support both the animal shelters caring for pets and organizations that are helping impacted people keep and care for their pets in the areas with the highest number of reported cases in the US and Canada. The effected areas include portions of California, Massachusetts, New York and Washington along with all provinces across Canada.</w:t>
      </w:r>
    </w:p>
    <w:p w14:paraId="22237965" w14:textId="6543A469" w:rsidR="00027FB4" w:rsidRDefault="00027FB4">
      <w:pPr>
        <w:rPr>
          <w:rFonts w:ascii="Times New Roman" w:hAnsi="Times New Roman" w:cs="Times New Roman"/>
          <w:sz w:val="24"/>
          <w:szCs w:val="24"/>
        </w:rPr>
      </w:pPr>
      <w:r>
        <w:rPr>
          <w:rFonts w:ascii="Times New Roman" w:hAnsi="Times New Roman" w:cs="Times New Roman"/>
          <w:sz w:val="24"/>
          <w:szCs w:val="24"/>
        </w:rPr>
        <w:t xml:space="preserve">“As an organization dedicated to supporting pets and the people who love them, PetSmart Charities remains committed to the health and welfare of pets during this unprecedented time, and our hearts go out to those impacted by COVID-19,” said Chris McCurdy, Interim President at PetSmart Charities. “We pledge to remain nimble as the need grows during </w:t>
      </w:r>
      <w:r w:rsidR="00082394">
        <w:rPr>
          <w:rFonts w:ascii="Times New Roman" w:hAnsi="Times New Roman" w:cs="Times New Roman"/>
          <w:sz w:val="24"/>
          <w:szCs w:val="24"/>
        </w:rPr>
        <w:t>this pandemic. Whether you are a shelter overwhelmed with the intake of homeless pets or an organization that provides resources to pet parents concerned about how they will care for their pets due to quarantine, we’re here for you.”</w:t>
      </w:r>
    </w:p>
    <w:p w14:paraId="6F073AFD" w14:textId="75C583BC" w:rsidR="00082394" w:rsidRPr="00027FB4" w:rsidRDefault="00082394">
      <w:pPr>
        <w:rPr>
          <w:rFonts w:ascii="Times New Roman" w:hAnsi="Times New Roman" w:cs="Times New Roman"/>
          <w:sz w:val="24"/>
          <w:szCs w:val="24"/>
        </w:rPr>
      </w:pPr>
      <w:r>
        <w:rPr>
          <w:rFonts w:ascii="Times New Roman" w:hAnsi="Times New Roman" w:cs="Times New Roman"/>
          <w:sz w:val="24"/>
          <w:szCs w:val="24"/>
        </w:rPr>
        <w:t>Both PetSmart and PetSmart Charities are committed to supporting local communities in this time of extraordinary need. As an essential retailer, PetSmart stores across North America will remain open to provide indispensable pet products like food, but also services and veterinary care while keeping health and safety top of mind for pets, customers and associates.</w:t>
      </w:r>
      <w:bookmarkStart w:id="0" w:name="_GoBack"/>
      <w:bookmarkEnd w:id="0"/>
    </w:p>
    <w:sectPr w:rsidR="00082394" w:rsidRPr="00027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B4"/>
    <w:rsid w:val="00027FB4"/>
    <w:rsid w:val="00082394"/>
    <w:rsid w:val="00674F88"/>
    <w:rsid w:val="00C3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BBF6"/>
  <w15:chartTrackingRefBased/>
  <w15:docId w15:val="{439D75B3-583D-43C1-87D0-FA998BC7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Edwards</dc:creator>
  <cp:keywords/>
  <dc:description/>
  <cp:lastModifiedBy>Sarah Edwards</cp:lastModifiedBy>
  <cp:revision>1</cp:revision>
  <dcterms:created xsi:type="dcterms:W3CDTF">2020-03-19T21:51:00Z</dcterms:created>
  <dcterms:modified xsi:type="dcterms:W3CDTF">2020-03-19T22:07:00Z</dcterms:modified>
</cp:coreProperties>
</file>